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jc w:val="center"/>
        <w:textAlignment w:val="auto"/>
        <w:outlineLvl w:val="0"/>
        <w:rPr>
          <w:rFonts w:hint="eastAsia" w:ascii="华文仿宋" w:hAnsi="华文仿宋" w:eastAsia="华文仿宋" w:cs="华文仿宋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36"/>
          <w:lang w:val="en-US" w:eastAsia="zh-CN"/>
        </w:rPr>
        <w:t>项目变更说明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项目名称：《张坊镇志》出版印刷项目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采购项目编号（采购计划编号）：SDGP370126202002000025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根据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《山东省财政厅 转发《财政部关于疫情防控期间开展政府采购活动有关事项的通知》的通知》（</w:t>
      </w:r>
      <w:r>
        <w:rPr>
          <w:rFonts w:hint="eastAsia" w:ascii="华文仿宋" w:hAnsi="华文仿宋" w:eastAsia="华文仿宋" w:cs="华文仿宋"/>
          <w:color w:val="auto"/>
          <w:kern w:val="0"/>
          <w:sz w:val="24"/>
          <w:szCs w:val="24"/>
          <w:lang w:val="en-US" w:eastAsia="zh-CN" w:bidi="ar"/>
        </w:rPr>
        <w:t xml:space="preserve">鲁财采〔2020〕6 号 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）（附件1）的要求，本次响应文件递交形式为无接触递交，具体递交流程如下：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递交方式：无接触递交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 xml:space="preserve">递交截止时间：2020年3月12日9时00分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递交地点：济南市高新区龙奥天街2号楼1309室（龙奥北路1577号）。【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各供应商需在2020年3月12日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08时30分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前到达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济南市高新区龙奥天街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北门（济南市高新区龙奥天街2号楼北门，辰光路，超意兴华创店对面）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，并联系招标代理人员接收响应文件（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联系人：张燕 18300230100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）。“授权代表”请携带好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身份证，授权证明文件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。接收响应文件时招标代理人员将会对人员进行登记与核验，人员体温检测，并对所有递交文件进行全面消杀工作后统一运送至磋商现场。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磋商现场方式：微信视频会议，具体操作流程详见附件2。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各供应商仅允许“授权代表”一人递交响应文件，并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携带《防疫工作承诺书》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（要求及格式详见附件3）。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6、所需证件与文件：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①身份证原件②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《防疫工作承诺书》③授权证明文件④响应文件⑤资格审查原件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注意：所有供</w:t>
      </w:r>
      <w:bookmarkStart w:id="0" w:name="_GoBack"/>
      <w:bookmarkEnd w:id="0"/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应商人员做好自身防护，配合招标代理人员工作。请在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2020年3月12日08时30分前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到达接收响应文件指定地点。充分考虑招标代理人员的消杀、运送过程时间。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后附：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ind w:firstLine="720" w:firstLineChars="300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附件1：《山东省财政厅 转发《财政部关于疫情防控期间开展政府采购活动有关事项的通知》的通知》（</w:t>
      </w:r>
      <w:r>
        <w:rPr>
          <w:rFonts w:hint="eastAsia" w:ascii="华文仿宋" w:hAnsi="华文仿宋" w:eastAsia="华文仿宋" w:cs="华文仿宋"/>
          <w:color w:val="auto"/>
          <w:kern w:val="0"/>
          <w:sz w:val="24"/>
          <w:szCs w:val="24"/>
          <w:lang w:val="en-US" w:eastAsia="zh-CN" w:bidi="ar"/>
        </w:rPr>
        <w:t xml:space="preserve">鲁财采〔2020〕6 号 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 xml:space="preserve">      附件2：微信视频会议操作流程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48" w:lineRule="auto"/>
        <w:ind w:firstLine="240" w:firstLineChars="100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 xml:space="preserve">    附件3：《防疫工作承诺书》要求及格式</w:t>
      </w:r>
    </w:p>
    <w:p>
      <w:pP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1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附件1：《山东省财政厅 转发《财政部关于疫情防控期间开展政府采购活动有关事项的通知》的通知》（</w:t>
      </w:r>
      <w:r>
        <w:rPr>
          <w:rFonts w:hint="eastAsia" w:ascii="华文仿宋" w:hAnsi="华文仿宋" w:eastAsia="华文仿宋" w:cs="华文仿宋"/>
          <w:color w:val="auto"/>
          <w:kern w:val="0"/>
          <w:sz w:val="24"/>
          <w:szCs w:val="24"/>
          <w:lang w:val="en-US" w:eastAsia="zh-CN" w:bidi="ar"/>
        </w:rPr>
        <w:t xml:space="preserve">鲁财采〔2020〕6 号 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40" w:firstLineChars="100"/>
        <w:textAlignment w:val="auto"/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73675" cy="7461250"/>
            <wp:effectExtent l="0" t="0" r="3175" b="6350"/>
            <wp:docPr id="8" name="图片 8" descr="鲁财采6号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鲁财采6号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73675" cy="7461250"/>
            <wp:effectExtent l="0" t="0" r="3175" b="6350"/>
            <wp:docPr id="7" name="图片 7" descr="鲁财采6号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鲁财采6号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73675" cy="7461250"/>
            <wp:effectExtent l="0" t="0" r="3175" b="6350"/>
            <wp:docPr id="6" name="图片 6" descr="鲁财采6号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鲁财采6号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69865" cy="6816725"/>
            <wp:effectExtent l="0" t="0" r="6985" b="3175"/>
            <wp:docPr id="5" name="图片 5" descr="鲁财采6号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鲁财采6号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67960" cy="6816725"/>
            <wp:effectExtent l="0" t="0" r="8890" b="3175"/>
            <wp:docPr id="4" name="图片 4" descr="鲁财采6号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鲁财采6号(1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67960" cy="6816725"/>
            <wp:effectExtent l="0" t="0" r="8890" b="3175"/>
            <wp:docPr id="3" name="图片 3" descr="鲁财采6号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鲁财采6号(1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69865" cy="6816725"/>
            <wp:effectExtent l="0" t="0" r="6985" b="3175"/>
            <wp:docPr id="2" name="图片 2" descr="鲁财采6号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鲁财采6号(1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drawing>
          <wp:inline distT="0" distB="0" distL="114300" distR="114300">
            <wp:extent cx="5273675" cy="7461250"/>
            <wp:effectExtent l="0" t="0" r="3175" b="6350"/>
            <wp:docPr id="1" name="图片 1" descr="鲁财采6号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鲁财采6号(1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br w:type="page"/>
      </w:r>
    </w:p>
    <w:p>
      <w:pPr>
        <w:numPr>
          <w:ilvl w:val="0"/>
          <w:numId w:val="0"/>
        </w:numPr>
        <w:outlineLvl w:val="1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附件2：微信视频会议操作流程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1、招标代理人员核验授权代表身份信息并接收响应文件后，将面对面建立微信群（请各供应商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提前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下载APP微信，并进行注册），开标唱价时将全程视频直播会议并进行录像留存。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2、各供应商在接收响应文件地点等待招标代理人员，签字确认唱价记录确认表。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1、由于视频会议总人数限制，各供应商只允许“授权代表”</w:t>
      </w:r>
      <w:r>
        <w:rPr>
          <w:rFonts w:hint="eastAsia" w:ascii="华文仿宋" w:hAnsi="华文仿宋" w:eastAsia="华文仿宋" w:cs="华文仿宋"/>
          <w:b/>
          <w:bCs/>
          <w:color w:val="FF0000"/>
          <w:sz w:val="24"/>
          <w:szCs w:val="24"/>
          <w:lang w:val="en-US" w:eastAsia="zh-CN"/>
        </w:rPr>
        <w:t>一人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进入视频会议， 无关人员不得入内。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2、各供应商进入视频会议后请</w:t>
      </w:r>
      <w:r>
        <w:rPr>
          <w:rFonts w:hint="eastAsia" w:ascii="华文仿宋" w:hAnsi="华文仿宋" w:eastAsia="华文仿宋" w:cs="华文仿宋"/>
          <w:b/>
          <w:bCs/>
          <w:color w:val="FF0000"/>
          <w:sz w:val="24"/>
          <w:szCs w:val="24"/>
          <w:lang w:val="en-US" w:eastAsia="zh-CN"/>
        </w:rPr>
        <w:t>封麦、保持静默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 xml:space="preserve">。如恶意影响视频会议正常进行，代理机构现场通知采购人、见证单位并会后将情况说明及视频会议录像报送财政局主管部门，一切后果由供应商自行承担。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3、唱价记录确认表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签字后方可离开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，否则后果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由供应商自行承担。</w:t>
      </w:r>
    </w:p>
    <w:p>
      <w:pP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br w:type="page"/>
      </w:r>
    </w:p>
    <w:p>
      <w:pPr>
        <w:numPr>
          <w:ilvl w:val="0"/>
          <w:numId w:val="0"/>
        </w:numPr>
        <w:outlineLvl w:val="1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附件3：《防疫工作承诺书》要求及格式</w:t>
      </w:r>
    </w:p>
    <w:p>
      <w:pPr>
        <w:numPr>
          <w:ilvl w:val="0"/>
          <w:numId w:val="2"/>
        </w:numPr>
        <w:outlineLvl w:val="9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要求：递交响应文件时携带《防疫工作承诺书》，</w:t>
      </w:r>
      <w:r>
        <w:rPr>
          <w:rFonts w:hint="eastAsia" w:ascii="华文仿宋" w:hAnsi="华文仿宋" w:eastAsia="华文仿宋" w:cs="华文仿宋"/>
          <w:b/>
          <w:bCs/>
          <w:i w:val="0"/>
          <w:caps w:val="0"/>
          <w:color w:val="FF0000"/>
          <w:spacing w:val="0"/>
          <w:sz w:val="24"/>
          <w:szCs w:val="24"/>
          <w:u w:val="none"/>
          <w:shd w:val="clear" w:color="auto" w:fill="FFFFFF"/>
          <w:lang w:val="en-US" w:eastAsia="zh-CN"/>
        </w:rPr>
        <w:t>单独递交，无需密封</w:t>
      </w:r>
      <w:r>
        <w:rPr>
          <w:rFonts w:hint="eastAsia" w:ascii="华文仿宋" w:hAnsi="华文仿宋" w:eastAsia="华文仿宋" w:cs="华文仿宋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。</w:t>
      </w:r>
    </w:p>
    <w:p>
      <w:pPr>
        <w:numPr>
          <w:ilvl w:val="0"/>
          <w:numId w:val="2"/>
        </w:numPr>
        <w:outlineLvl w:val="9"/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格式：</w:t>
      </w:r>
    </w:p>
    <w:p>
      <w:pPr>
        <w:spacing w:line="560" w:lineRule="exact"/>
        <w:jc w:val="center"/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lang w:val="en-US" w:eastAsia="zh-CN"/>
        </w:rPr>
        <w:t>防疫工作</w:t>
      </w: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</w:rPr>
        <w:t>承诺书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为更好地遏制新冠肺炎疫情扩散蔓延，确保打赢疫情防控阻击战，本人承诺：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一、近14天内未去过湖北武汉、浙江温州等疫情较重地区。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二、家中无疫情较重地区居住史或旅行史人员。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三、未曾与疫情较重地区的外来人员有密切接触。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四、目前无发热、咳嗽、呼吸不畅等症状。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五、未曾与疑似或确诊病人及阳性检测者接触。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六、家中无采取隔离留观措施的人员。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七、若为省外返济人员，自返济之日起，已自行隔离14天，且未出现发热、咳嗽、呼吸不畅等症状。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八、以上情况若有变化将及时上报。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九、鉴于疫情原因，本授权代表自愿参与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微信视频磋商会议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，提交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磋商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文件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  <w:lang w:val="en-US" w:eastAsia="zh-CN"/>
        </w:rPr>
        <w:t>并签字确认</w:t>
      </w:r>
      <w:r>
        <w:rPr>
          <w:rFonts w:hint="eastAsia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  <w:t>唱价记录确认表后</w:t>
      </w: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离场。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本人保证以上承诺事项真实性，若有违反，愿承担一切法律责任和后果。</w:t>
      </w:r>
    </w:p>
    <w:p>
      <w:pPr>
        <w:spacing w:line="560" w:lineRule="exact"/>
        <w:ind w:firstLine="480" w:firstLineChars="200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</w:p>
    <w:p>
      <w:pPr>
        <w:spacing w:line="560" w:lineRule="exact"/>
        <w:ind w:firstLine="3295" w:firstLineChars="1373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承诺单位：（盖章）</w:t>
      </w:r>
    </w:p>
    <w:p>
      <w:pPr>
        <w:spacing w:line="560" w:lineRule="exact"/>
        <w:ind w:firstLine="3295" w:firstLineChars="1373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承 诺 人（授权代表）签字：</w:t>
      </w:r>
    </w:p>
    <w:p>
      <w:pPr>
        <w:spacing w:line="560" w:lineRule="exact"/>
        <w:ind w:firstLine="3295" w:firstLineChars="1373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联系电话：</w:t>
      </w:r>
    </w:p>
    <w:p>
      <w:pPr>
        <w:spacing w:line="560" w:lineRule="exact"/>
        <w:jc w:val="right"/>
        <w:rPr>
          <w:rFonts w:hint="eastAsia" w:ascii="华文仿宋" w:hAnsi="华文仿宋" w:eastAsia="华文仿宋" w:cs="华文仿宋"/>
          <w:color w:val="auto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auto"/>
          <w:sz w:val="24"/>
          <w:szCs w:val="24"/>
        </w:rPr>
        <w:t>年  月  日</w:t>
      </w:r>
    </w:p>
    <w:p>
      <w:pPr>
        <w:numPr>
          <w:ilvl w:val="0"/>
          <w:numId w:val="0"/>
        </w:numPr>
        <w:outlineLvl w:val="9"/>
        <w:rPr>
          <w:rFonts w:hint="default" w:ascii="华文仿宋" w:hAnsi="华文仿宋" w:eastAsia="华文仿宋" w:cs="华文仿宋"/>
          <w:i w:val="0"/>
          <w:caps w:val="0"/>
          <w:color w:val="auto"/>
          <w:spacing w:val="0"/>
          <w:sz w:val="24"/>
          <w:szCs w:val="24"/>
          <w:u w:val="none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79D5"/>
    <w:multiLevelType w:val="singleLevel"/>
    <w:tmpl w:val="2A3179D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16669B7"/>
    <w:multiLevelType w:val="singleLevel"/>
    <w:tmpl w:val="316669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303AE0"/>
    <w:rsid w:val="22735015"/>
    <w:rsid w:val="27303AE0"/>
    <w:rsid w:val="5327638A"/>
    <w:rsid w:val="7F38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2020-03-06T05:02:00Z</dcterms:created>
  <dc:creator>米泽慧。</dc:creator>
  <cp:lastModifiedBy>米泽慧。</cp:lastModifiedBy>
  <dcterms:modified xsi:type="dcterms:W3CDTF">2020-03-06T08:35:38Z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